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BB" w:rsidRPr="008D6F9E" w:rsidRDefault="008D6F9E" w:rsidP="00D00E3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8D6F9E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Емтихан сұрақтары</w:t>
      </w:r>
    </w:p>
    <w:p w:rsidR="00E810BB" w:rsidRPr="00E810BB" w:rsidRDefault="00E810BB" w:rsidP="00E810B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BB" w:rsidRPr="005973B1" w:rsidRDefault="00E810BB" w:rsidP="00E810B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0BB">
        <w:rPr>
          <w:rFonts w:ascii="Times New Roman" w:hAnsi="Times New Roman" w:cs="Times New Roman"/>
          <w:b/>
          <w:sz w:val="24"/>
          <w:szCs w:val="24"/>
          <w:lang w:val="kk-KZ"/>
        </w:rPr>
        <w:t>Бірінші  деңгей сұрақтары:</w:t>
      </w:r>
    </w:p>
    <w:p w:rsidR="00E810BB" w:rsidRPr="005973B1" w:rsidRDefault="00E810BB" w:rsidP="00E810B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7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8"/>
      </w:tblGrid>
      <w:tr w:rsidR="00E810BB" w:rsidRPr="00E810BB" w:rsidTr="008D2E88">
        <w:trPr>
          <w:trHeight w:val="2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E810BB" w:rsidP="008D2E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10BB" w:rsidRPr="00E810BB" w:rsidRDefault="009E4371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Анатомия  және физиология.</w:t>
            </w:r>
          </w:p>
        </w:tc>
      </w:tr>
      <w:tr w:rsidR="00E810BB" w:rsidRPr="00E810BB" w:rsidTr="008D2E88">
        <w:trPr>
          <w:trHeight w:val="26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E810BB" w:rsidP="008D2E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9E4371" w:rsidP="008D2E8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Жасуша. Ұлпалар,  оның   түрлері.  Гуморальді реттелу.  Ішкі секреция бездері.</w:t>
            </w:r>
          </w:p>
        </w:tc>
      </w:tr>
      <w:tr w:rsidR="00E810BB" w:rsidRPr="00FE1581" w:rsidTr="008D2E88">
        <w:trPr>
          <w:trHeight w:val="2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E810BB" w:rsidP="008D2E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FE1581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Гормондар. Гипофиз,Эпифиз.  Қалқанша без, Қалқаншамаңы  безі.  Бүйрекүсті бездері. Ұйқыбез.  Жыныс  бездері.</w:t>
            </w:r>
          </w:p>
        </w:tc>
      </w:tr>
      <w:tr w:rsidR="00E810BB" w:rsidRPr="00D14F2D" w:rsidTr="008D2E88">
        <w:trPr>
          <w:trHeight w:val="27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E810BB" w:rsidP="008D2E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9E4371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Жүйке  жүйесі</w:t>
            </w:r>
            <w:r w:rsidR="003078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Вегетативті жүйке жүйесі.. Ми  және жұлын.  Үлкен ми сыңарлары.</w:t>
            </w:r>
            <w:r w:rsidR="00FE15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Мидың  құрылысы.</w:t>
            </w:r>
          </w:p>
        </w:tc>
      </w:tr>
      <w:tr w:rsidR="00E810BB" w:rsidRPr="00FE1581" w:rsidTr="008D2E88">
        <w:trPr>
          <w:trHeight w:val="27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E810BB" w:rsidP="008D2E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6518E5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 мүшелері.</w:t>
            </w:r>
            <w:r w:rsidR="00FE1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Көздің  құрылысы. Есту  мүшесі. Иіс  сезу  және дәм сезу. </w:t>
            </w:r>
          </w:p>
        </w:tc>
      </w:tr>
      <w:tr w:rsidR="00E810BB" w:rsidRPr="00FE1581" w:rsidTr="008D2E88">
        <w:trPr>
          <w:trHeight w:val="2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E810BB" w:rsidP="008D2E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6518E5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Тірек-қимыл аппараты.  </w:t>
            </w:r>
            <w:r w:rsidR="00FE1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Қаңқа.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Бұлшықет</w:t>
            </w:r>
            <w:r w:rsidR="00FE1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Бассүйек. Сүйектің  құрылысы мен химиялық құрамы.</w:t>
            </w:r>
          </w:p>
        </w:tc>
      </w:tr>
      <w:tr w:rsidR="00E810BB" w:rsidRPr="00D14F2D" w:rsidTr="008D2E88">
        <w:trPr>
          <w:trHeight w:val="2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6518E5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Организмнің ішкі ортасы. Қан  және лимфа.</w:t>
            </w:r>
            <w:r w:rsidR="00FE15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Қан  жасушалары. Ұлпа сұйықтығы,  лимфа. Иммундық жүйе. Қан  топтары,  қан құю. </w:t>
            </w:r>
          </w:p>
        </w:tc>
      </w:tr>
      <w:tr w:rsidR="00E810BB" w:rsidRPr="00FE1581" w:rsidTr="008D2E88">
        <w:trPr>
          <w:trHeight w:val="26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6518E5" w:rsidP="008D2E88">
            <w:pPr>
              <w:pStyle w:val="21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Жүрек-қантамырлары.</w:t>
            </w:r>
            <w:r w:rsidR="00FE15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Жүрек. Қан  тамырлары.  Үлкен  және кіші қанайналым шеңбері.  Лимфа  жүйесі. </w:t>
            </w:r>
          </w:p>
        </w:tc>
      </w:tr>
      <w:tr w:rsidR="00E810BB" w:rsidRPr="00FE1581" w:rsidTr="008D2E88">
        <w:trPr>
          <w:trHeight w:val="26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0BB" w:rsidRPr="00E810BB" w:rsidRDefault="006518E5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Тынысалу  жүйесі</w:t>
            </w:r>
            <w:r w:rsidR="00FE1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Өкпе, оның  құрылысы. </w:t>
            </w:r>
          </w:p>
        </w:tc>
      </w:tr>
      <w:tr w:rsidR="00E810BB" w:rsidRPr="00FE1581" w:rsidTr="008D2E88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6518E5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 қорыту  жүйесі</w:t>
            </w:r>
            <w:r w:rsidR="00FE15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Ас қорыту  мүшелері.  Тіс,  оның  құрылысы.  Бауыр мен ұйқыбезі.  Диетология. </w:t>
            </w:r>
          </w:p>
        </w:tc>
      </w:tr>
      <w:tr w:rsidR="00E810BB" w:rsidRPr="00E810BB" w:rsidTr="008D2E88">
        <w:trPr>
          <w:trHeight w:val="26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6518E5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 және энергия алмасу</w:t>
            </w:r>
            <w:r w:rsidR="00FE15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Энергетикалық алмасу.  Витаминдер. </w:t>
            </w:r>
          </w:p>
        </w:tc>
      </w:tr>
      <w:tr w:rsidR="00E810BB" w:rsidRPr="00FE1581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6518E5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Зәр шығару жүйесі</w:t>
            </w:r>
            <w:r w:rsidR="00FE15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Бүйрек,  оның  құрылысы.  Зәрдің түзілуі. </w:t>
            </w:r>
          </w:p>
        </w:tc>
      </w:tr>
      <w:tr w:rsidR="00E810BB" w:rsidRPr="00FE1581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6D5ADE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Тері,  </w:t>
            </w:r>
            <w:r w:rsidR="00FE15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маңызы мен  құрылысы.  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ері аурулары</w:t>
            </w:r>
            <w:r w:rsidR="00FE15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</w:tr>
      <w:tr w:rsidR="00E810BB" w:rsidRPr="00FE1581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6D5ADE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Көбею,  даму,  ұрықтану</w:t>
            </w:r>
            <w:r w:rsidR="00FE15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Жыныс  мүшелерінің құрылысы.   Ұрықтану.</w:t>
            </w:r>
          </w:p>
        </w:tc>
      </w:tr>
      <w:tr w:rsidR="00E810BB" w:rsidRPr="00E810BB" w:rsidTr="008D2E88">
        <w:trPr>
          <w:trHeight w:val="24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6D5ADE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Мінез – құлық,  психика</w:t>
            </w:r>
            <w:r w:rsidR="00FE15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8D2E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Рефлекс. </w:t>
            </w:r>
          </w:p>
        </w:tc>
      </w:tr>
      <w:tr w:rsidR="00E810BB" w:rsidRPr="00E810BB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6D5ADE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Сөз,  сөйлеу</w:t>
            </w:r>
            <w:r w:rsidR="008D2E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:rsidR="00E810BB" w:rsidRPr="00E810BB" w:rsidRDefault="00E810BB" w:rsidP="00E810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810BB" w:rsidRPr="00E810BB" w:rsidSect="008D2E88">
          <w:footerReference w:type="default" r:id="rId6"/>
          <w:pgSz w:w="11906" w:h="16838"/>
          <w:pgMar w:top="1134" w:right="850" w:bottom="1134" w:left="1701" w:header="708" w:footer="708" w:gutter="0"/>
          <w:pgNumType w:start="3"/>
          <w:cols w:space="720"/>
          <w:docGrid w:linePitch="299"/>
        </w:sectPr>
      </w:pPr>
    </w:p>
    <w:p w:rsidR="00E810BB" w:rsidRPr="00E810BB" w:rsidRDefault="00E810BB" w:rsidP="00E810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810BB" w:rsidRPr="00E810BB" w:rsidSect="008D2E88">
          <w:pgSz w:w="11906" w:h="16838"/>
          <w:pgMar w:top="1134" w:right="850" w:bottom="1134" w:left="1701" w:header="708" w:footer="708" w:gutter="0"/>
          <w:cols w:num="2" w:space="720"/>
        </w:sectPr>
      </w:pPr>
    </w:p>
    <w:p w:rsidR="00E810BB" w:rsidRDefault="00E810BB" w:rsidP="00E810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0B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Екінші деңгей сұрақтары:</w:t>
      </w:r>
    </w:p>
    <w:p w:rsidR="00E02C0E" w:rsidRDefault="00E02C0E" w:rsidP="00E810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C0E" w:rsidRPr="00E810BB" w:rsidRDefault="00E02C0E" w:rsidP="00E02C0E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7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8"/>
      </w:tblGrid>
      <w:tr w:rsidR="00E02C0E" w:rsidRPr="00E810BB" w:rsidTr="00406DEE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0E" w:rsidRPr="00E810BB" w:rsidRDefault="00E02C0E" w:rsidP="00406DEE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C0E" w:rsidRPr="00E810BB" w:rsidRDefault="00E02C0E" w:rsidP="0040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Цитология негіздері. Жасушаның  ашылу  тарихы. Микроскоп. </w:t>
            </w:r>
          </w:p>
        </w:tc>
      </w:tr>
      <w:tr w:rsidR="00E02C0E" w:rsidRPr="00E02C0E" w:rsidTr="00406DEE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0E" w:rsidRPr="00E810BB" w:rsidRDefault="00E02C0E" w:rsidP="00406DEE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C0E" w:rsidRPr="00E810BB" w:rsidRDefault="00E02C0E" w:rsidP="00406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Жасушаның химиялық  құрамы. Жасушадағы  органикалық  заттар.  Жасушадағы  бейорганикалық  заттар. Көмірсу. Липид. Нәруыз. ДНҚ. РНҚ.</w:t>
            </w:r>
          </w:p>
        </w:tc>
      </w:tr>
      <w:tr w:rsidR="00E02C0E" w:rsidRPr="00E810BB" w:rsidTr="00406DEE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0E" w:rsidRPr="00E810BB" w:rsidRDefault="00E02C0E" w:rsidP="00406DEE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C0E" w:rsidRPr="00E810BB" w:rsidRDefault="00E02C0E" w:rsidP="0040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Жасуша  құрылысы.   Мембрана.  Цитоплазма.  Жасуша органоидтары.</w:t>
            </w:r>
          </w:p>
        </w:tc>
      </w:tr>
      <w:tr w:rsidR="00E02C0E" w:rsidRPr="00E810BB" w:rsidTr="00406DEE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0E" w:rsidRPr="00E810BB" w:rsidRDefault="00E02C0E" w:rsidP="00406DEE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C0E" w:rsidRPr="00E810BB" w:rsidRDefault="00E02C0E" w:rsidP="00406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Ядро,  оның  биологиялық  ролі. Прокариоттар.  Вирустар. </w:t>
            </w:r>
          </w:p>
        </w:tc>
      </w:tr>
      <w:tr w:rsidR="00E02C0E" w:rsidRPr="00E810BB" w:rsidTr="00406DEE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0E" w:rsidRPr="00E810BB" w:rsidRDefault="00E02C0E" w:rsidP="00406DEE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C0E" w:rsidRPr="00E810BB" w:rsidRDefault="00E02C0E" w:rsidP="00406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Жасушадағы зат алмасу. АТФ. Энергетикалық  алмасу. Лимон қышқылының  айналымы.  Фотосинтез. Хемосинтез.  Пластикалық алмасу. </w:t>
            </w:r>
          </w:p>
        </w:tc>
      </w:tr>
      <w:tr w:rsidR="00E02C0E" w:rsidRPr="00E810BB" w:rsidTr="00406DEE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0E" w:rsidRPr="00E810BB" w:rsidRDefault="00E02C0E" w:rsidP="00406DEE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C0E" w:rsidRPr="00E810BB" w:rsidRDefault="00E02C0E" w:rsidP="00406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Нәруыз  биосинтезі. Транскрипция.  Трансляция. </w:t>
            </w:r>
          </w:p>
        </w:tc>
      </w:tr>
      <w:tr w:rsidR="00E02C0E" w:rsidRPr="00E810BB" w:rsidTr="00406DEE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0E" w:rsidRPr="00E810BB" w:rsidRDefault="00E02C0E" w:rsidP="00406DEE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C0E" w:rsidRPr="00E810BB" w:rsidRDefault="00E02C0E" w:rsidP="0040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Жасушаның бөлінуі. Митоз. Мейоз. Көбею. Ұрықтану.  Онтогенез.</w:t>
            </w:r>
          </w:p>
        </w:tc>
      </w:tr>
      <w:tr w:rsidR="00E02C0E" w:rsidRPr="00E810BB" w:rsidTr="00406DEE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0E" w:rsidRPr="00E810BB" w:rsidRDefault="00E02C0E" w:rsidP="00406DEE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C0E" w:rsidRPr="00E810BB" w:rsidRDefault="00E02C0E" w:rsidP="0040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Генетика. Т.Морган  заңдары.</w:t>
            </w:r>
          </w:p>
        </w:tc>
      </w:tr>
      <w:tr w:rsidR="00E02C0E" w:rsidRPr="00E810BB" w:rsidTr="00406DEE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C0E" w:rsidRPr="00E810BB" w:rsidRDefault="00E02C0E" w:rsidP="00406DEE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2C0E" w:rsidRPr="00E810BB" w:rsidRDefault="00E02C0E" w:rsidP="0040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Генетикалық есептер шығару</w:t>
            </w:r>
          </w:p>
        </w:tc>
      </w:tr>
    </w:tbl>
    <w:p w:rsidR="00E02C0E" w:rsidRPr="00E810BB" w:rsidRDefault="00E02C0E" w:rsidP="00E0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C0E" w:rsidRPr="00AD12BC" w:rsidRDefault="00E02C0E" w:rsidP="00AD12BC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0BB">
        <w:rPr>
          <w:rFonts w:ascii="Times New Roman" w:hAnsi="Times New Roman" w:cs="Times New Roman"/>
          <w:b/>
          <w:sz w:val="24"/>
          <w:szCs w:val="24"/>
          <w:lang w:val="kk-KZ"/>
        </w:rPr>
        <w:t>Үшінші</w:t>
      </w:r>
      <w:r w:rsidR="00AD12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деңгей сұрақтары:</w:t>
      </w:r>
    </w:p>
    <w:p w:rsidR="00E810BB" w:rsidRPr="00E810BB" w:rsidRDefault="00E810BB" w:rsidP="00E81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957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8"/>
      </w:tblGrid>
      <w:tr w:rsidR="00E810BB" w:rsidRPr="008D2E88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7811B8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Эволюциялық ілім.</w:t>
            </w:r>
            <w:r w:rsidR="008D2E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Ламарктің эволюциялық ілімі. Ч.Дарвиннің эволюциялық ілімі.Сұрыптау,  оның  түрлері.</w:t>
            </w:r>
          </w:p>
        </w:tc>
      </w:tr>
      <w:tr w:rsidR="00E810BB" w:rsidRPr="008D2E88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7811B8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Жерде тіршіліктің пайда болуы</w:t>
            </w:r>
            <w:r w:rsidR="008D2E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Ф.Реди  және л.Пастер тәжірибелері. </w:t>
            </w:r>
          </w:p>
        </w:tc>
      </w:tr>
      <w:tr w:rsidR="00E810BB" w:rsidRPr="008D2E88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7811B8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шығу тегі</w:t>
            </w:r>
            <w:r w:rsidR="008D2E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Адамның жүйелеудегі орны. Адам эволюциясының  негізгі кезеңдері.  Адам нәсіздері. </w:t>
            </w:r>
          </w:p>
        </w:tc>
      </w:tr>
      <w:tr w:rsidR="00E810BB" w:rsidRPr="00E810BB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7811B8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Генерика</w:t>
            </w:r>
            <w:r w:rsidR="008D2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Г.Мендель тәжірибелері. Т.Морган заңы.  Адам генетикасы.</w:t>
            </w:r>
          </w:p>
        </w:tc>
      </w:tr>
      <w:tr w:rsidR="00E810BB" w:rsidRPr="008D2E88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7811B8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Өзгергіштік</w:t>
            </w:r>
            <w:r w:rsidR="008D2E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 оның  түрлері.  Модификация  және мутация.</w:t>
            </w:r>
          </w:p>
        </w:tc>
      </w:tr>
      <w:tr w:rsidR="00E810BB" w:rsidRPr="00E810BB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7811B8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Селекция</w:t>
            </w:r>
            <w:r w:rsidR="008D2E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 Қсімдік   және жануар селекциясы. Гендік  инженерия.</w:t>
            </w:r>
          </w:p>
        </w:tc>
      </w:tr>
      <w:tr w:rsidR="00E810BB" w:rsidRPr="00E810BB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E810BB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0B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7811B8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Экология</w:t>
            </w:r>
            <w:r w:rsidR="008D2E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 Ғылымы  және оның  құрылымы.</w:t>
            </w:r>
          </w:p>
        </w:tc>
      </w:tr>
      <w:tr w:rsidR="00E810BB" w:rsidRPr="00E810BB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0BB" w:rsidRPr="00E810BB" w:rsidRDefault="003D2BC4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0BB" w:rsidRPr="00E810BB" w:rsidRDefault="008D2E88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Популяция. </w:t>
            </w:r>
            <w:r w:rsidR="00781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бірлестік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Экожүйелер. </w:t>
            </w:r>
          </w:p>
        </w:tc>
      </w:tr>
      <w:tr w:rsidR="008D2E88" w:rsidRPr="00E810BB" w:rsidTr="008D2E88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88" w:rsidRDefault="008D2E88" w:rsidP="008D2E88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E88" w:rsidRDefault="008D2E88" w:rsidP="008D2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Биосфера. Табиғаттағы  зат  айналым. </w:t>
            </w:r>
          </w:p>
        </w:tc>
      </w:tr>
    </w:tbl>
    <w:p w:rsidR="00E810BB" w:rsidRPr="00E810BB" w:rsidRDefault="00E810BB" w:rsidP="00E81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sectPr w:rsidR="00E810BB" w:rsidRPr="00E810B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810BB" w:rsidRPr="00E810BB" w:rsidRDefault="00E810BB" w:rsidP="00E81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E810BB" w:rsidRPr="00E810B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E810BB" w:rsidRPr="00E810BB" w:rsidRDefault="00E810BB" w:rsidP="00E810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810BB" w:rsidRPr="00E810BB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5973B1" w:rsidRPr="00AB0E6B" w:rsidRDefault="005973B1" w:rsidP="00E8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73B1" w:rsidRPr="00AB0E6B" w:rsidRDefault="005973B1" w:rsidP="00E8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BB" w:rsidRPr="00E810BB" w:rsidRDefault="00E810BB" w:rsidP="00E8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0BB">
        <w:rPr>
          <w:rFonts w:ascii="Times New Roman" w:hAnsi="Times New Roman" w:cs="Times New Roman"/>
          <w:b/>
          <w:sz w:val="24"/>
          <w:szCs w:val="24"/>
          <w:lang w:val="kk-KZ"/>
        </w:rPr>
        <w:t>Ұсынылатын  әдебиеттер:</w:t>
      </w:r>
    </w:p>
    <w:p w:rsidR="00E810BB" w:rsidRPr="002E724A" w:rsidRDefault="00E810BB" w:rsidP="00AC0123">
      <w:pPr>
        <w:spacing w:after="0" w:line="240" w:lineRule="auto"/>
        <w:rPr>
          <w:rFonts w:ascii="Times New Roman" w:eastAsia="Calibri" w:hAnsi="Times New Roman"/>
          <w:b/>
          <w:bCs/>
          <w:iCs/>
          <w:sz w:val="24"/>
          <w:szCs w:val="24"/>
          <w:lang w:val="kk-KZ"/>
        </w:rPr>
      </w:pPr>
      <w:r w:rsidRPr="002E724A">
        <w:rPr>
          <w:rFonts w:ascii="Times New Roman" w:eastAsia="Calibri" w:hAnsi="Times New Roman"/>
          <w:b/>
          <w:bCs/>
          <w:iCs/>
          <w:sz w:val="24"/>
          <w:szCs w:val="24"/>
          <w:lang w:val="kk-KZ"/>
        </w:rPr>
        <w:t>Негізгі:</w:t>
      </w:r>
    </w:p>
    <w:p w:rsidR="00E810BB" w:rsidRPr="00E810BB" w:rsidRDefault="00E810BB" w:rsidP="00E810BB">
      <w:pPr>
        <w:spacing w:after="0" w:line="240" w:lineRule="auto"/>
        <w:jc w:val="center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</w:p>
    <w:p w:rsidR="00E810BB" w:rsidRPr="00E810BB" w:rsidRDefault="00AB0E6B" w:rsidP="00E810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1.Р.Әлімқұлова, Р.Сәтімбеков, А.Соловьева. </w:t>
      </w:r>
      <w:r w:rsidR="00E810BB" w:rsidRPr="00E810BB">
        <w:rPr>
          <w:rFonts w:ascii="Times New Roman" w:hAnsi="Times New Roman"/>
          <w:sz w:val="24"/>
          <w:szCs w:val="24"/>
          <w:lang w:val="kk-KZ"/>
        </w:rPr>
        <w:t xml:space="preserve"> Биология. Жа</w:t>
      </w:r>
      <w:r>
        <w:rPr>
          <w:rFonts w:ascii="Times New Roman" w:hAnsi="Times New Roman"/>
          <w:sz w:val="24"/>
          <w:szCs w:val="24"/>
          <w:lang w:val="kk-KZ"/>
        </w:rPr>
        <w:t>лпы  білім беретін   мектептің 8</w:t>
      </w:r>
      <w:r w:rsidR="00E810BB" w:rsidRPr="00E810BB">
        <w:rPr>
          <w:rFonts w:ascii="Times New Roman" w:hAnsi="Times New Roman"/>
          <w:sz w:val="24"/>
          <w:szCs w:val="24"/>
          <w:lang w:val="kk-KZ"/>
        </w:rPr>
        <w:t>-сыныбына  арналған   оқулық. 3 – басылым. Алматы «Атамұра» 2016.</w:t>
      </w:r>
    </w:p>
    <w:p w:rsidR="00E810BB" w:rsidRDefault="00AB0E6B" w:rsidP="00E810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2.Е.Очкур, Л.Аманжолова, Р.Жұмабаева</w:t>
      </w:r>
      <w:r w:rsidR="00E810BB" w:rsidRPr="00E810BB">
        <w:rPr>
          <w:rFonts w:ascii="Times New Roman" w:hAnsi="Times New Roman"/>
          <w:sz w:val="24"/>
          <w:szCs w:val="24"/>
          <w:lang w:val="kk-KZ"/>
        </w:rPr>
        <w:t xml:space="preserve"> Биология. Жа</w:t>
      </w:r>
      <w:r>
        <w:rPr>
          <w:rFonts w:ascii="Times New Roman" w:hAnsi="Times New Roman"/>
          <w:sz w:val="24"/>
          <w:szCs w:val="24"/>
          <w:lang w:val="kk-KZ"/>
        </w:rPr>
        <w:t>лпы  білім беретін   мектептің 8-сыныбына  арналған   оқулық. 3</w:t>
      </w:r>
      <w:r w:rsidR="00E810BB" w:rsidRPr="00E810BB">
        <w:rPr>
          <w:rFonts w:ascii="Times New Roman" w:hAnsi="Times New Roman"/>
          <w:sz w:val="24"/>
          <w:szCs w:val="24"/>
          <w:lang w:val="kk-KZ"/>
        </w:rPr>
        <w:t xml:space="preserve"> – басылым. Алматы «Атамұра» 2016.</w:t>
      </w:r>
    </w:p>
    <w:p w:rsidR="003E5C1A" w:rsidRDefault="003E5C1A" w:rsidP="003E5C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3.Т.Қасымбаева, К.Мұхамбетжанов.  Жалпы  биология. </w:t>
      </w:r>
      <w:r w:rsidRPr="003E5C1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810BB">
        <w:rPr>
          <w:rFonts w:ascii="Times New Roman" w:hAnsi="Times New Roman"/>
          <w:sz w:val="24"/>
          <w:szCs w:val="24"/>
          <w:lang w:val="kk-KZ"/>
        </w:rPr>
        <w:t>Жа</w:t>
      </w:r>
      <w:r>
        <w:rPr>
          <w:rFonts w:ascii="Times New Roman" w:hAnsi="Times New Roman"/>
          <w:sz w:val="24"/>
          <w:szCs w:val="24"/>
          <w:lang w:val="kk-KZ"/>
        </w:rPr>
        <w:t>лпы  білім беретін   мектептің 10-сыныбына  арналған   оқулық. 3</w:t>
      </w:r>
      <w:r w:rsidRPr="00E810B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A7184">
        <w:rPr>
          <w:rFonts w:ascii="Times New Roman" w:hAnsi="Times New Roman"/>
          <w:sz w:val="24"/>
          <w:szCs w:val="24"/>
          <w:lang w:val="kk-KZ"/>
        </w:rPr>
        <w:t>– басылым. Алматы «Мектеп</w:t>
      </w:r>
      <w:r>
        <w:rPr>
          <w:rFonts w:ascii="Times New Roman" w:hAnsi="Times New Roman"/>
          <w:sz w:val="24"/>
          <w:szCs w:val="24"/>
          <w:lang w:val="kk-KZ"/>
        </w:rPr>
        <w:t>» 2014</w:t>
      </w:r>
      <w:r w:rsidRPr="00E810BB">
        <w:rPr>
          <w:rFonts w:ascii="Times New Roman" w:hAnsi="Times New Roman"/>
          <w:sz w:val="24"/>
          <w:szCs w:val="24"/>
          <w:lang w:val="kk-KZ"/>
        </w:rPr>
        <w:t>.</w:t>
      </w:r>
    </w:p>
    <w:p w:rsidR="00AA7184" w:rsidRDefault="00AA7184" w:rsidP="00AA71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4.Р.Сәтімбеков, Р.Әлімқұлова, Ж.Шілдебаев. Биология. </w:t>
      </w:r>
      <w:r w:rsidRPr="00E810BB">
        <w:rPr>
          <w:rFonts w:ascii="Times New Roman" w:hAnsi="Times New Roman"/>
          <w:sz w:val="24"/>
          <w:szCs w:val="24"/>
          <w:lang w:val="kk-KZ"/>
        </w:rPr>
        <w:t>Жа</w:t>
      </w:r>
      <w:r>
        <w:rPr>
          <w:rFonts w:ascii="Times New Roman" w:hAnsi="Times New Roman"/>
          <w:sz w:val="24"/>
          <w:szCs w:val="24"/>
          <w:lang w:val="kk-KZ"/>
        </w:rPr>
        <w:t>лпы  білім беретін   мектептің 11-сыныбына  арналған   оқулық. 3 – басылым. Алматы «Мектеп» 2015</w:t>
      </w:r>
      <w:r w:rsidRPr="00E810BB">
        <w:rPr>
          <w:rFonts w:ascii="Times New Roman" w:hAnsi="Times New Roman"/>
          <w:sz w:val="24"/>
          <w:szCs w:val="24"/>
          <w:lang w:val="kk-KZ"/>
        </w:rPr>
        <w:t>.</w:t>
      </w:r>
    </w:p>
    <w:p w:rsidR="00E810BB" w:rsidRPr="002E724A" w:rsidRDefault="00E810BB" w:rsidP="00AD12BC">
      <w:pPr>
        <w:spacing w:after="0" w:line="240" w:lineRule="auto"/>
        <w:rPr>
          <w:rFonts w:ascii="Times New Roman" w:eastAsia="Calibri" w:hAnsi="Times New Roman"/>
          <w:b/>
          <w:bCs/>
          <w:iCs/>
          <w:sz w:val="24"/>
          <w:szCs w:val="24"/>
          <w:lang w:val="kk-KZ"/>
        </w:rPr>
      </w:pPr>
      <w:r w:rsidRPr="002E724A">
        <w:rPr>
          <w:rFonts w:ascii="Times New Roman" w:eastAsia="Calibri" w:hAnsi="Times New Roman"/>
          <w:b/>
          <w:bCs/>
          <w:iCs/>
          <w:sz w:val="24"/>
          <w:szCs w:val="24"/>
          <w:lang w:val="kk-KZ"/>
        </w:rPr>
        <w:t>Қосымша:</w:t>
      </w:r>
    </w:p>
    <w:p w:rsidR="00E810BB" w:rsidRPr="00E810BB" w:rsidRDefault="00E810BB" w:rsidP="00AD12BC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</w:p>
    <w:p w:rsidR="00E810BB" w:rsidRPr="00E810BB" w:rsidRDefault="00E810BB" w:rsidP="00E810BB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  <w:r w:rsidRPr="00E810BB">
        <w:rPr>
          <w:rFonts w:ascii="Times New Roman" w:eastAsia="Calibri" w:hAnsi="Times New Roman"/>
          <w:bCs/>
          <w:iCs/>
          <w:sz w:val="24"/>
          <w:szCs w:val="24"/>
          <w:lang w:val="kk-KZ"/>
        </w:rPr>
        <w:t>3. А.Е.Үсенбекова. 6-11 сыныптар. Биология.  Толық  курсының тест  сұрақ – жауатары. Алматы «Әрекет-Принт» баспасы. 2015 ж.</w:t>
      </w:r>
    </w:p>
    <w:p w:rsidR="0030394F" w:rsidRDefault="00E810BB" w:rsidP="00AD12BC">
      <w:pPr>
        <w:spacing w:after="0" w:line="240" w:lineRule="auto"/>
        <w:jc w:val="both"/>
      </w:pPr>
      <w:r w:rsidRPr="00E810BB">
        <w:rPr>
          <w:rFonts w:ascii="Times New Roman" w:hAnsi="Times New Roman"/>
          <w:sz w:val="24"/>
          <w:szCs w:val="24"/>
          <w:lang w:val="kk-KZ"/>
        </w:rPr>
        <w:t>4.А.Е.Үсенбекова. Биология. Толық курс  6-11  сынып  А-Я. Алматы, «Әрекет-Принт»  баспасы.  2014ж</w:t>
      </w:r>
    </w:p>
    <w:sectPr w:rsidR="0030394F" w:rsidSect="008D2E88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21F" w:rsidRDefault="00BF621F" w:rsidP="00E01B09">
      <w:pPr>
        <w:spacing w:after="0" w:line="240" w:lineRule="auto"/>
      </w:pPr>
      <w:r>
        <w:separator/>
      </w:r>
    </w:p>
  </w:endnote>
  <w:endnote w:type="continuationSeparator" w:id="0">
    <w:p w:rsidR="00BF621F" w:rsidRDefault="00BF621F" w:rsidP="00E0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058"/>
      <w:docPartObj>
        <w:docPartGallery w:val="Page Numbers (Bottom of Page)"/>
        <w:docPartUnique/>
      </w:docPartObj>
    </w:sdtPr>
    <w:sdtContent>
      <w:p w:rsidR="008D2E88" w:rsidRDefault="008D2E88">
        <w:pPr>
          <w:pStyle w:val="ac"/>
          <w:jc w:val="right"/>
        </w:pPr>
        <w:fldSimple w:instr=" PAGE   \* MERGEFORMAT ">
          <w:r w:rsidR="002E724A">
            <w:rPr>
              <w:noProof/>
            </w:rPr>
            <w:t>4</w:t>
          </w:r>
        </w:fldSimple>
      </w:p>
    </w:sdtContent>
  </w:sdt>
  <w:p w:rsidR="008D2E88" w:rsidRDefault="008D2E8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88" w:rsidRPr="00D1143E" w:rsidRDefault="008D2E88">
    <w:pPr>
      <w:pStyle w:val="ac"/>
      <w:jc w:val="right"/>
      <w:rPr>
        <w:color w:val="000000" w:themeColor="text1"/>
      </w:rPr>
    </w:pPr>
    <w:r w:rsidRPr="00D1143E">
      <w:rPr>
        <w:color w:val="000000" w:themeColor="text1"/>
      </w:rPr>
      <w:fldChar w:fldCharType="begin"/>
    </w:r>
    <w:r w:rsidRPr="00D1143E">
      <w:rPr>
        <w:color w:val="000000" w:themeColor="text1"/>
      </w:rPr>
      <w:instrText xml:space="preserve"> PAGE   \* MERGEFORMAT </w:instrText>
    </w:r>
    <w:r w:rsidRPr="00D1143E">
      <w:rPr>
        <w:color w:val="000000" w:themeColor="text1"/>
      </w:rPr>
      <w:fldChar w:fldCharType="separate"/>
    </w:r>
    <w:r w:rsidR="00AD12BC">
      <w:rPr>
        <w:noProof/>
        <w:color w:val="000000" w:themeColor="text1"/>
      </w:rPr>
      <w:t>5</w:t>
    </w:r>
    <w:r w:rsidRPr="00D1143E">
      <w:rPr>
        <w:color w:val="000000" w:themeColor="text1"/>
      </w:rPr>
      <w:fldChar w:fldCharType="end"/>
    </w:r>
  </w:p>
  <w:p w:rsidR="008D2E88" w:rsidRDefault="008D2E8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21F" w:rsidRDefault="00BF621F" w:rsidP="00E01B09">
      <w:pPr>
        <w:spacing w:after="0" w:line="240" w:lineRule="auto"/>
      </w:pPr>
      <w:r>
        <w:separator/>
      </w:r>
    </w:p>
  </w:footnote>
  <w:footnote w:type="continuationSeparator" w:id="0">
    <w:p w:rsidR="00BF621F" w:rsidRDefault="00BF621F" w:rsidP="00E0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0BB"/>
    <w:rsid w:val="00007C85"/>
    <w:rsid w:val="00017342"/>
    <w:rsid w:val="000772A6"/>
    <w:rsid w:val="00082C16"/>
    <w:rsid w:val="00152651"/>
    <w:rsid w:val="002157C7"/>
    <w:rsid w:val="00227742"/>
    <w:rsid w:val="00276A29"/>
    <w:rsid w:val="00287510"/>
    <w:rsid w:val="002E4D89"/>
    <w:rsid w:val="002E724A"/>
    <w:rsid w:val="002F470D"/>
    <w:rsid w:val="0030394F"/>
    <w:rsid w:val="003078DC"/>
    <w:rsid w:val="003114A3"/>
    <w:rsid w:val="003468BA"/>
    <w:rsid w:val="0035258E"/>
    <w:rsid w:val="00361870"/>
    <w:rsid w:val="0037674C"/>
    <w:rsid w:val="003D2BC4"/>
    <w:rsid w:val="003E5C1A"/>
    <w:rsid w:val="003F04EC"/>
    <w:rsid w:val="003F12F4"/>
    <w:rsid w:val="00401888"/>
    <w:rsid w:val="00467F33"/>
    <w:rsid w:val="004863ED"/>
    <w:rsid w:val="004B5890"/>
    <w:rsid w:val="004C00A7"/>
    <w:rsid w:val="004E5600"/>
    <w:rsid w:val="0054601B"/>
    <w:rsid w:val="005973B1"/>
    <w:rsid w:val="005F3232"/>
    <w:rsid w:val="00627746"/>
    <w:rsid w:val="006518E5"/>
    <w:rsid w:val="0068338D"/>
    <w:rsid w:val="006C3AEF"/>
    <w:rsid w:val="006D5ADE"/>
    <w:rsid w:val="006E1A9E"/>
    <w:rsid w:val="007136CE"/>
    <w:rsid w:val="007724C9"/>
    <w:rsid w:val="007742AC"/>
    <w:rsid w:val="007811B8"/>
    <w:rsid w:val="00783F21"/>
    <w:rsid w:val="007A392F"/>
    <w:rsid w:val="007C6C01"/>
    <w:rsid w:val="007C7EF6"/>
    <w:rsid w:val="007E62BE"/>
    <w:rsid w:val="00831927"/>
    <w:rsid w:val="00833916"/>
    <w:rsid w:val="008420C4"/>
    <w:rsid w:val="008866B4"/>
    <w:rsid w:val="008873AB"/>
    <w:rsid w:val="008B4C74"/>
    <w:rsid w:val="008B6CC2"/>
    <w:rsid w:val="008D2E88"/>
    <w:rsid w:val="008D4A8B"/>
    <w:rsid w:val="008D6F9E"/>
    <w:rsid w:val="008E5887"/>
    <w:rsid w:val="009573CD"/>
    <w:rsid w:val="00957965"/>
    <w:rsid w:val="00977F52"/>
    <w:rsid w:val="00985996"/>
    <w:rsid w:val="009B157C"/>
    <w:rsid w:val="009E4371"/>
    <w:rsid w:val="009F35E6"/>
    <w:rsid w:val="00A07DE1"/>
    <w:rsid w:val="00A26340"/>
    <w:rsid w:val="00A35078"/>
    <w:rsid w:val="00A35D7B"/>
    <w:rsid w:val="00A81B74"/>
    <w:rsid w:val="00A935DD"/>
    <w:rsid w:val="00AA7184"/>
    <w:rsid w:val="00AB0E6B"/>
    <w:rsid w:val="00AC0123"/>
    <w:rsid w:val="00AC7118"/>
    <w:rsid w:val="00AD12BC"/>
    <w:rsid w:val="00AF36B9"/>
    <w:rsid w:val="00B5167C"/>
    <w:rsid w:val="00BF621F"/>
    <w:rsid w:val="00BF6CFE"/>
    <w:rsid w:val="00C0712D"/>
    <w:rsid w:val="00C53E1D"/>
    <w:rsid w:val="00CA7E83"/>
    <w:rsid w:val="00D00E32"/>
    <w:rsid w:val="00D14F2D"/>
    <w:rsid w:val="00D63492"/>
    <w:rsid w:val="00D8321C"/>
    <w:rsid w:val="00D86A03"/>
    <w:rsid w:val="00DF7769"/>
    <w:rsid w:val="00E01B09"/>
    <w:rsid w:val="00E02C0E"/>
    <w:rsid w:val="00E67D15"/>
    <w:rsid w:val="00E703E9"/>
    <w:rsid w:val="00E810BB"/>
    <w:rsid w:val="00E82BE3"/>
    <w:rsid w:val="00E858B5"/>
    <w:rsid w:val="00EF456D"/>
    <w:rsid w:val="00F30867"/>
    <w:rsid w:val="00F65E61"/>
    <w:rsid w:val="00FC388A"/>
    <w:rsid w:val="00FC76D7"/>
    <w:rsid w:val="00FE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B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2E4D89"/>
    <w:pPr>
      <w:ind w:left="720"/>
      <w:contextualSpacing/>
    </w:pPr>
    <w:rPr>
      <w:rFonts w:eastAsia="Times New Roman"/>
    </w:rPr>
  </w:style>
  <w:style w:type="paragraph" w:styleId="21">
    <w:name w:val="Body Text 2"/>
    <w:basedOn w:val="a"/>
    <w:link w:val="22"/>
    <w:uiPriority w:val="99"/>
    <w:unhideWhenUsed/>
    <w:rsid w:val="00E810B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E810BB"/>
    <w:rPr>
      <w:rFonts w:ascii="Calibri" w:eastAsia="Times New Roman" w:hAnsi="Calibri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E810B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810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E810BB"/>
    <w:rPr>
      <w:rFonts w:ascii="Calibri" w:eastAsia="Times New Roman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81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10BB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8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10B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94</cp:revision>
  <dcterms:created xsi:type="dcterms:W3CDTF">2018-01-04T16:19:00Z</dcterms:created>
  <dcterms:modified xsi:type="dcterms:W3CDTF">2019-01-12T18:34:00Z</dcterms:modified>
</cp:coreProperties>
</file>